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before="0" w:line="24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REGULAR MEETING AGENDA</w:t>
      </w:r>
    </w:p>
    <w:p w:rsidR="00000000" w:rsidDel="00000000" w:rsidP="00000000" w:rsidRDefault="00000000" w:rsidRPr="00000000" w14:paraId="00000002">
      <w:pPr>
        <w:widowControl w:val="0"/>
        <w:spacing w:after="0" w:before="0" w:line="24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HELGA TOWNSHIP  25895 Co 9 BEMIDJI, MN</w:t>
      </w:r>
    </w:p>
    <w:p w:rsidR="00000000" w:rsidDel="00000000" w:rsidP="00000000" w:rsidRDefault="00000000" w:rsidRPr="00000000" w14:paraId="00000003">
      <w:pPr>
        <w:widowControl w:val="0"/>
        <w:spacing w:after="0" w:before="0" w:line="24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July 28, 2026 at 7:00 p.m.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CONSENT AGENDA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Open Meeting with Pledge of Allegiance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Review and Approve Regular Minutes from June 23, 2026; CUP minutes from 6/23/2026.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Claims list for approval-Check </w:t>
      </w:r>
      <w:r w:rsidDel="00000000" w:rsidR="00000000" w:rsidRPr="00000000">
        <w:rPr>
          <w:sz w:val="24"/>
          <w:szCs w:val="24"/>
          <w:rtl w:val="0"/>
        </w:rPr>
        <w:t xml:space="preserve">#12096, 12098, 12100, 12102, 12104, 12106, 12108,12110,12112,12114,12116,12118,12120,12122, 12124, 12126, 12128, 12143  and ; Payroll # 12130-12142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Treasurer Report June 30, 2026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Land Use Report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240" w:before="24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Solar panels</w:t>
      </w:r>
    </w:p>
    <w:p w:rsidR="00000000" w:rsidDel="00000000" w:rsidP="00000000" w:rsidRDefault="00000000" w:rsidRPr="00000000" w14:paraId="0000000B">
      <w:pPr>
        <w:spacing w:after="240" w:befor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Town Hall Report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Primary August 11, 2026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Grant Application Submitted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Fire Report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Road Report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219th Update: bids for paving, cost to return to gravel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Gravel done on corners of 470th and Skyline Work Completed on  7/2/26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Final cost: $1597.01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Tank installed in grader building. Installed 7/3/2026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Final cost : $5100.00</w:t>
      </w:r>
    </w:p>
    <w:p w:rsidR="00000000" w:rsidDel="00000000" w:rsidP="00000000" w:rsidRDefault="00000000" w:rsidRPr="00000000" w14:paraId="00000013">
      <w:pPr>
        <w:spacing w:after="240" w:before="240" w:lineRule="auto"/>
        <w:ind w:left="0" w:firstLine="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REGULAR AGENDA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NEW</w:t>
      </w:r>
      <w:r w:rsidDel="00000000" w:rsidR="00000000" w:rsidRPr="00000000">
        <w:rPr>
          <w:sz w:val="26"/>
          <w:szCs w:val="26"/>
          <w:rtl w:val="0"/>
        </w:rPr>
        <w:t xml:space="preserve"> BUSINESS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Discussion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Security Bank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Action Items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Exterior Window Paint Bid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Billboards along 71-letters need approval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Plow/Sand Truck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Cemetery Fencing</w:t>
      </w:r>
    </w:p>
    <w:p w:rsidR="00000000" w:rsidDel="00000000" w:rsidP="00000000" w:rsidRDefault="00000000" w:rsidRPr="00000000" w14:paraId="0000001D">
      <w:pPr>
        <w:spacing w:after="240" w:befor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Adjourn Meeting</w:t>
      </w:r>
      <w:r w:rsidDel="00000000" w:rsidR="00000000" w:rsidRPr="00000000">
        <w:rPr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20">
      <w:pPr>
        <w:spacing w:after="240" w:befor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Board Meeting August 25, 2026, 2026 @ 7:00 p.m.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5840" w:w="12240" w:orient="portrait"/>
      <w:pgMar w:bottom="360" w:top="1440" w:left="720" w:right="72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rPr/>
    </w:pPr>
    <w:r w:rsidDel="00000000" w:rsidR="00000000" w:rsidRPr="00000000">
      <w:rPr/>
      <w:drawing>
        <wp:inline distB="114300" distT="114300" distL="114300" distR="114300">
          <wp:extent cx="6777038" cy="957351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-702" r="702" t="0"/>
                  <a:stretch>
                    <a:fillRect/>
                  </a:stretch>
                </pic:blipFill>
                <pic:spPr>
                  <a:xfrm>
                    <a:off x="0" y="0"/>
                    <a:ext cx="6777038" cy="95735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